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E6AD" w14:textId="7484C59D" w:rsidR="00590C59" w:rsidRPr="00997874" w:rsidRDefault="009B3F11" w:rsidP="002A773C">
      <w:pPr>
        <w:jc w:val="center"/>
        <w:rPr>
          <w:rFonts w:ascii="Times New Roman" w:hAnsi="Times New Roman" w:cs="Times New Roman"/>
        </w:rPr>
      </w:pPr>
      <w:r w:rsidRPr="00997874">
        <w:rPr>
          <w:rFonts w:ascii="Times New Roman" w:hAnsi="Times New Roman" w:cs="Times New Roman"/>
          <w:noProof/>
        </w:rPr>
        <w:drawing>
          <wp:inline distT="0" distB="0" distL="0" distR="0" wp14:anchorId="2C726873" wp14:editId="3C1DCC75">
            <wp:extent cx="3384550" cy="110718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18" cy="116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E14B8" w14:textId="5F8D93E9" w:rsidR="009B3F11" w:rsidRPr="00997874" w:rsidRDefault="009B3F11" w:rsidP="002A773C">
      <w:pPr>
        <w:jc w:val="both"/>
        <w:rPr>
          <w:rFonts w:ascii="Times New Roman" w:hAnsi="Times New Roman" w:cs="Times New Roman"/>
        </w:rPr>
      </w:pPr>
    </w:p>
    <w:p w14:paraId="31124A4A" w14:textId="3A1B7413" w:rsidR="009B3F11" w:rsidRPr="004A4C9F" w:rsidRDefault="009B3F11" w:rsidP="002A773C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rStyle w:val="Grietas"/>
          <w:color w:val="3333FF"/>
          <w:bdr w:val="none" w:sz="0" w:space="0" w:color="auto" w:frame="1"/>
          <w:shd w:val="clear" w:color="auto" w:fill="FFFFFF"/>
        </w:rPr>
      </w:pPr>
      <w:r w:rsidRPr="004A4C9F">
        <w:rPr>
          <w:rStyle w:val="Grietas"/>
          <w:color w:val="3333FF"/>
          <w:bdr w:val="none" w:sz="0" w:space="0" w:color="auto" w:frame="1"/>
          <w:shd w:val="clear" w:color="auto" w:fill="FFFFFF"/>
        </w:rPr>
        <w:t xml:space="preserve">Press release </w:t>
      </w:r>
      <w:r w:rsidR="00D15E19" w:rsidRPr="004A4C9F">
        <w:rPr>
          <w:rStyle w:val="Grietas"/>
          <w:color w:val="3333FF"/>
          <w:bdr w:val="none" w:sz="0" w:space="0" w:color="auto" w:frame="1"/>
          <w:shd w:val="clear" w:color="auto" w:fill="FFFFFF"/>
        </w:rPr>
        <w:t>4</w:t>
      </w:r>
      <w:r w:rsidRPr="004A4C9F">
        <w:rPr>
          <w:rStyle w:val="Grietas"/>
          <w:color w:val="3333FF"/>
          <w:bdr w:val="none" w:sz="0" w:space="0" w:color="auto" w:frame="1"/>
          <w:shd w:val="clear" w:color="auto" w:fill="FFFFFF"/>
        </w:rPr>
        <w:t xml:space="preserve">, </w:t>
      </w:r>
      <w:r w:rsidR="00D15E19" w:rsidRPr="004A4C9F">
        <w:rPr>
          <w:rStyle w:val="Grietas"/>
          <w:color w:val="3333FF"/>
          <w:bdr w:val="none" w:sz="0" w:space="0" w:color="auto" w:frame="1"/>
          <w:shd w:val="clear" w:color="auto" w:fill="FFFFFF"/>
        </w:rPr>
        <w:t>August</w:t>
      </w:r>
      <w:r w:rsidRPr="004A4C9F">
        <w:rPr>
          <w:rStyle w:val="Grietas"/>
          <w:color w:val="3333FF"/>
          <w:bdr w:val="none" w:sz="0" w:space="0" w:color="auto" w:frame="1"/>
          <w:shd w:val="clear" w:color="auto" w:fill="FFFFFF"/>
        </w:rPr>
        <w:t xml:space="preserve"> 2022</w:t>
      </w:r>
    </w:p>
    <w:p w14:paraId="25B8D81E" w14:textId="77777777" w:rsidR="009B3F11" w:rsidRPr="004A4C9F" w:rsidRDefault="009B3F11" w:rsidP="002A773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Style w:val="Grietas"/>
          <w:color w:val="3333FF"/>
          <w:bdr w:val="none" w:sz="0" w:space="0" w:color="auto" w:frame="1"/>
          <w:shd w:val="clear" w:color="auto" w:fill="FFFFFF"/>
        </w:rPr>
      </w:pPr>
    </w:p>
    <w:p w14:paraId="3F47CB91" w14:textId="77777777" w:rsidR="009B3F11" w:rsidRPr="004A4C9F" w:rsidRDefault="009B3F11" w:rsidP="002A773C">
      <w:pPr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4A4C9F">
        <w:rPr>
          <w:rStyle w:val="Grietas"/>
          <w:rFonts w:ascii="Times New Roman" w:hAnsi="Times New Roman" w:cs="Times New Roman"/>
          <w:color w:val="3333FF"/>
          <w:sz w:val="24"/>
          <w:szCs w:val="24"/>
          <w:bdr w:val="none" w:sz="0" w:space="0" w:color="auto" w:frame="1"/>
          <w:shd w:val="clear" w:color="auto" w:fill="FFFFFF"/>
        </w:rPr>
        <w:t xml:space="preserve">Erasmus + project - </w:t>
      </w:r>
      <w:r w:rsidRPr="004A4C9F">
        <w:rPr>
          <w:rFonts w:ascii="Times New Roman" w:hAnsi="Times New Roman" w:cs="Times New Roman"/>
          <w:color w:val="3333FF"/>
          <w:sz w:val="24"/>
          <w:szCs w:val="24"/>
        </w:rPr>
        <w:t>Development of opportunities in the field of design for technical careers through innovation-laboratories – INNO-TEC-LAB</w:t>
      </w:r>
    </w:p>
    <w:p w14:paraId="0A1265B1" w14:textId="67B40F2F" w:rsidR="005549CC" w:rsidRDefault="009B3F11" w:rsidP="002A773C">
      <w:pPr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4A4C9F">
        <w:rPr>
          <w:rFonts w:ascii="Times New Roman" w:hAnsi="Times New Roman" w:cs="Times New Roman"/>
          <w:color w:val="3333FF"/>
          <w:sz w:val="24"/>
          <w:szCs w:val="24"/>
        </w:rPr>
        <w:t>The project is a 24-month initiative that started on the 14</w:t>
      </w:r>
      <w:r w:rsidRPr="004A4C9F">
        <w:rPr>
          <w:rFonts w:ascii="Times New Roman" w:hAnsi="Times New Roman" w:cs="Times New Roman"/>
          <w:color w:val="3333FF"/>
          <w:sz w:val="24"/>
          <w:szCs w:val="24"/>
          <w:vertAlign w:val="superscript"/>
        </w:rPr>
        <w:t>th</w:t>
      </w:r>
      <w:r w:rsidRPr="004A4C9F">
        <w:rPr>
          <w:rFonts w:ascii="Times New Roman" w:hAnsi="Times New Roman" w:cs="Times New Roman"/>
          <w:color w:val="3333FF"/>
          <w:sz w:val="24"/>
          <w:szCs w:val="24"/>
        </w:rPr>
        <w:t xml:space="preserve"> of September 2020.</w:t>
      </w:r>
    </w:p>
    <w:p w14:paraId="01B76388" w14:textId="77777777" w:rsidR="00A65E29" w:rsidRDefault="00A65E29" w:rsidP="002A773C">
      <w:pPr>
        <w:jc w:val="both"/>
        <w:rPr>
          <w:rFonts w:ascii="Times New Roman" w:hAnsi="Times New Roman" w:cs="Times New Roman"/>
          <w:color w:val="3333FF"/>
          <w:sz w:val="24"/>
          <w:szCs w:val="24"/>
        </w:rPr>
      </w:pPr>
    </w:p>
    <w:p w14:paraId="5D0352D7" w14:textId="5463E2C6" w:rsidR="00B57136" w:rsidRDefault="00442774" w:rsidP="00F66752">
      <w:pPr>
        <w:jc w:val="both"/>
        <w:rPr>
          <w:rFonts w:ascii="Times New Roman" w:hAnsi="Times New Roman" w:cs="Times New Roman"/>
          <w:b/>
          <w:bCs/>
        </w:rPr>
      </w:pPr>
      <w:r w:rsidRPr="00442774">
        <w:rPr>
          <w:rFonts w:ascii="Times New Roman" w:hAnsi="Times New Roman" w:cs="Times New Roman"/>
          <w:b/>
          <w:bCs/>
          <w:color w:val="3333FF"/>
          <w:sz w:val="24"/>
          <w:szCs w:val="24"/>
        </w:rPr>
        <w:t>The last months</w:t>
      </w:r>
      <w:r w:rsidR="00F66752" w:rsidRPr="00442774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 of </w:t>
      </w:r>
      <w:r w:rsidR="00A65E29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implementing </w:t>
      </w:r>
      <w:r w:rsidR="00F66752" w:rsidRPr="00442774">
        <w:rPr>
          <w:rFonts w:ascii="Times New Roman" w:hAnsi="Times New Roman" w:cs="Times New Roman"/>
          <w:b/>
          <w:bCs/>
          <w:color w:val="3333FF"/>
          <w:sz w:val="24"/>
          <w:szCs w:val="24"/>
        </w:rPr>
        <w:t>INNO-TEC-LAB</w:t>
      </w:r>
      <w:r w:rsidR="00F66752" w:rsidRPr="00442774">
        <w:rPr>
          <w:rFonts w:ascii="Times New Roman" w:hAnsi="Times New Roman" w:cs="Times New Roman"/>
          <w:b/>
          <w:bCs/>
        </w:rPr>
        <w:t xml:space="preserve"> </w:t>
      </w:r>
    </w:p>
    <w:p w14:paraId="16FFB25B" w14:textId="77777777" w:rsidR="00B57136" w:rsidRPr="00442774" w:rsidRDefault="00B57136" w:rsidP="00F66752">
      <w:pPr>
        <w:jc w:val="both"/>
        <w:rPr>
          <w:rFonts w:ascii="Times New Roman" w:hAnsi="Times New Roman" w:cs="Times New Roman"/>
          <w:b/>
          <w:bCs/>
        </w:rPr>
      </w:pPr>
    </w:p>
    <w:p w14:paraId="39DD8548" w14:textId="72BD0CA2" w:rsidR="00753976" w:rsidRPr="00A65E29" w:rsidRDefault="00D15E19" w:rsidP="00F66752">
      <w:pPr>
        <w:jc w:val="both"/>
        <w:rPr>
          <w:rFonts w:ascii="Times New Roman" w:hAnsi="Times New Roman" w:cs="Times New Roman"/>
        </w:rPr>
      </w:pPr>
      <w:r w:rsidRPr="00A65E29">
        <w:rPr>
          <w:rFonts w:ascii="Times New Roman" w:hAnsi="Times New Roman" w:cs="Times New Roman"/>
        </w:rPr>
        <w:t xml:space="preserve">The </w:t>
      </w:r>
      <w:r w:rsidR="002B3472" w:rsidRPr="00A65E29">
        <w:rPr>
          <w:rFonts w:ascii="Times New Roman" w:hAnsi="Times New Roman" w:cs="Times New Roman"/>
        </w:rPr>
        <w:t>last six months were</w:t>
      </w:r>
      <w:r w:rsidRPr="00A65E29">
        <w:rPr>
          <w:rFonts w:ascii="Times New Roman" w:hAnsi="Times New Roman" w:cs="Times New Roman"/>
        </w:rPr>
        <w:t xml:space="preserve"> the final months of the project INNO-TEC-LAB. </w:t>
      </w:r>
      <w:r w:rsidR="008858DC" w:rsidRPr="00A65E29">
        <w:rPr>
          <w:rFonts w:ascii="Times New Roman" w:hAnsi="Times New Roman" w:cs="Times New Roman"/>
        </w:rPr>
        <w:t>During th</w:t>
      </w:r>
      <w:r w:rsidR="002B3472" w:rsidRPr="00A65E29">
        <w:rPr>
          <w:rFonts w:ascii="Times New Roman" w:hAnsi="Times New Roman" w:cs="Times New Roman"/>
        </w:rPr>
        <w:t>is period</w:t>
      </w:r>
      <w:r w:rsidR="008858DC" w:rsidRPr="00A65E29">
        <w:rPr>
          <w:rFonts w:ascii="Times New Roman" w:hAnsi="Times New Roman" w:cs="Times New Roman"/>
        </w:rPr>
        <w:t xml:space="preserve"> f</w:t>
      </w:r>
      <w:r w:rsidR="00394393" w:rsidRPr="00A65E29">
        <w:rPr>
          <w:rFonts w:ascii="Times New Roman" w:hAnsi="Times New Roman" w:cs="Times New Roman"/>
        </w:rPr>
        <w:t xml:space="preserve">inal </w:t>
      </w:r>
      <w:r w:rsidR="008858DC" w:rsidRPr="00A65E29">
        <w:rPr>
          <w:rFonts w:ascii="Times New Roman" w:hAnsi="Times New Roman" w:cs="Times New Roman"/>
        </w:rPr>
        <w:t xml:space="preserve">steps were made at </w:t>
      </w:r>
      <w:r w:rsidR="00442774" w:rsidRPr="00A65E29">
        <w:rPr>
          <w:rFonts w:ascii="Times New Roman" w:hAnsi="Times New Roman" w:cs="Times New Roman"/>
        </w:rPr>
        <w:t>implementing</w:t>
      </w:r>
      <w:r w:rsidR="008858DC" w:rsidRPr="00A65E29">
        <w:rPr>
          <w:rFonts w:ascii="Times New Roman" w:hAnsi="Times New Roman" w:cs="Times New Roman"/>
        </w:rPr>
        <w:t xml:space="preserve"> </w:t>
      </w:r>
      <w:r w:rsidR="00B57136">
        <w:rPr>
          <w:rFonts w:ascii="Times New Roman" w:hAnsi="Times New Roman" w:cs="Times New Roman"/>
        </w:rPr>
        <w:t xml:space="preserve">created </w:t>
      </w:r>
      <w:r w:rsidR="00797B53" w:rsidRPr="00A65E29">
        <w:rPr>
          <w:rFonts w:ascii="Times New Roman" w:hAnsi="Times New Roman" w:cs="Times New Roman"/>
        </w:rPr>
        <w:t>out</w:t>
      </w:r>
      <w:r w:rsidR="002B3472" w:rsidRPr="00A65E29">
        <w:rPr>
          <w:rFonts w:ascii="Times New Roman" w:hAnsi="Times New Roman" w:cs="Times New Roman"/>
        </w:rPr>
        <w:t>puts</w:t>
      </w:r>
      <w:r w:rsidR="00797B53" w:rsidRPr="00A65E29">
        <w:rPr>
          <w:rFonts w:ascii="Times New Roman" w:hAnsi="Times New Roman" w:cs="Times New Roman"/>
        </w:rPr>
        <w:t>.</w:t>
      </w:r>
      <w:r w:rsidR="00753976" w:rsidRPr="00A65E29">
        <w:rPr>
          <w:rFonts w:ascii="Times New Roman" w:hAnsi="Times New Roman" w:cs="Times New Roman"/>
        </w:rPr>
        <w:t xml:space="preserve"> </w:t>
      </w:r>
    </w:p>
    <w:p w14:paraId="032973E6" w14:textId="04EF9166" w:rsidR="006D6F19" w:rsidRPr="00A65E29" w:rsidRDefault="006D6F19" w:rsidP="00D15E19">
      <w:pPr>
        <w:rPr>
          <w:rFonts w:ascii="Times New Roman" w:hAnsi="Times New Roman" w:cs="Times New Roman"/>
          <w:b/>
          <w:bCs/>
        </w:rPr>
      </w:pPr>
      <w:r w:rsidRPr="00A65E29">
        <w:rPr>
          <w:rFonts w:ascii="Times New Roman" w:hAnsi="Times New Roman" w:cs="Times New Roman"/>
          <w:b/>
          <w:bCs/>
        </w:rPr>
        <w:t>Learning</w:t>
      </w:r>
      <w:r w:rsidR="00753976" w:rsidRPr="00A65E29">
        <w:rPr>
          <w:rFonts w:ascii="Times New Roman" w:hAnsi="Times New Roman" w:cs="Times New Roman"/>
          <w:b/>
          <w:bCs/>
        </w:rPr>
        <w:t xml:space="preserve"> module </w:t>
      </w:r>
    </w:p>
    <w:p w14:paraId="684FEF42" w14:textId="088369AE" w:rsidR="006D6F19" w:rsidRPr="00A65E29" w:rsidRDefault="006D6F19" w:rsidP="006D6F19">
      <w:pPr>
        <w:jc w:val="both"/>
        <w:rPr>
          <w:rFonts w:ascii="Times New Roman" w:eastAsia="Times New Roman" w:hAnsi="Times New Roman" w:cs="Times New Roman"/>
          <w:b/>
          <w:bCs/>
          <w:lang w:val="en-US" w:eastAsia="it-IT"/>
        </w:rPr>
      </w:pPr>
      <w:r w:rsidRPr="00A65E29">
        <w:rPr>
          <w:rFonts w:ascii="Times New Roman" w:hAnsi="Times New Roman" w:cs="Times New Roman"/>
          <w:bdr w:val="none" w:sz="0" w:space="0" w:color="auto" w:frame="1"/>
          <w:lang w:val="en-US"/>
        </w:rPr>
        <w:t>Th</w:t>
      </w:r>
      <w:r w:rsidR="005D7D4F" w:rsidRPr="00A65E29">
        <w:rPr>
          <w:rFonts w:ascii="Times New Roman" w:hAnsi="Times New Roman" w:cs="Times New Roman"/>
          <w:bdr w:val="none" w:sz="0" w:space="0" w:color="auto" w:frame="1"/>
          <w:lang w:val="en-US"/>
        </w:rPr>
        <w:t>e</w:t>
      </w:r>
      <w:r w:rsidRPr="00A65E29">
        <w:rPr>
          <w:rFonts w:ascii="Times New Roman" w:hAnsi="Times New Roman" w:cs="Times New Roman"/>
          <w:bdr w:val="none" w:sz="0" w:space="0" w:color="auto" w:frame="1"/>
          <w:lang w:val="en-US"/>
        </w:rPr>
        <w:t xml:space="preserve"> learning module establishes the general guidelines for the acquisition of new knowledge and practical experience through a pedagogical approach</w:t>
      </w:r>
      <w:r w:rsidR="00A65E29" w:rsidRPr="00A65E29">
        <w:rPr>
          <w:rFonts w:ascii="Times New Roman" w:hAnsi="Times New Roman" w:cs="Times New Roman"/>
          <w:bdr w:val="none" w:sz="0" w:space="0" w:color="auto" w:frame="1"/>
          <w:lang w:val="en-US"/>
        </w:rPr>
        <w:t>.</w:t>
      </w:r>
    </w:p>
    <w:p w14:paraId="1752AB99" w14:textId="6C33378F" w:rsidR="006D6F19" w:rsidRPr="00A65E29" w:rsidRDefault="006D6F19" w:rsidP="006D6F19">
      <w:pPr>
        <w:pStyle w:val="font8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  <w:lang w:val="en-US"/>
        </w:rPr>
      </w:pPr>
      <w:r w:rsidRPr="00A65E29">
        <w:rPr>
          <w:sz w:val="22"/>
          <w:szCs w:val="22"/>
          <w:bdr w:val="none" w:sz="0" w:space="0" w:color="auto" w:frame="1"/>
          <w:lang w:val="en-US"/>
        </w:rPr>
        <w:t>The main goal of this learning module is to serve as a foundation for the courses that instructors</w:t>
      </w:r>
      <w:r w:rsidR="00A65E29" w:rsidRPr="00A65E29">
        <w:rPr>
          <w:sz w:val="22"/>
          <w:szCs w:val="22"/>
          <w:bdr w:val="none" w:sz="0" w:space="0" w:color="auto" w:frame="1"/>
          <w:lang w:val="en-US"/>
        </w:rPr>
        <w:t xml:space="preserve"> are</w:t>
      </w:r>
      <w:r w:rsidRPr="00A65E29">
        <w:rPr>
          <w:sz w:val="22"/>
          <w:szCs w:val="22"/>
          <w:bdr w:val="none" w:sz="0" w:space="0" w:color="auto" w:frame="1"/>
          <w:lang w:val="en-US"/>
        </w:rPr>
        <w:t xml:space="preserve"> attend</w:t>
      </w:r>
      <w:r w:rsidR="00A65E29" w:rsidRPr="00A65E29">
        <w:rPr>
          <w:sz w:val="22"/>
          <w:szCs w:val="22"/>
          <w:bdr w:val="none" w:sz="0" w:space="0" w:color="auto" w:frame="1"/>
          <w:lang w:val="en-US"/>
        </w:rPr>
        <w:t>ing</w:t>
      </w:r>
      <w:r w:rsidRPr="00A65E29">
        <w:rPr>
          <w:sz w:val="22"/>
          <w:szCs w:val="22"/>
          <w:bdr w:val="none" w:sz="0" w:space="0" w:color="auto" w:frame="1"/>
          <w:lang w:val="en-US"/>
        </w:rPr>
        <w:t xml:space="preserve"> (train-the-trainer</w:t>
      </w:r>
      <w:r w:rsidR="0078071C">
        <w:rPr>
          <w:sz w:val="22"/>
          <w:szCs w:val="22"/>
          <w:bdr w:val="none" w:sz="0" w:space="0" w:color="auto" w:frame="1"/>
          <w:lang w:val="en-US"/>
        </w:rPr>
        <w:t>s</w:t>
      </w:r>
      <w:r w:rsidRPr="00A65E29">
        <w:rPr>
          <w:sz w:val="22"/>
          <w:szCs w:val="22"/>
          <w:bdr w:val="none" w:sz="0" w:space="0" w:color="auto" w:frame="1"/>
          <w:lang w:val="en-US"/>
        </w:rPr>
        <w:t>) and deliver</w:t>
      </w:r>
      <w:r w:rsidR="00A65E29" w:rsidRPr="00A65E29">
        <w:rPr>
          <w:sz w:val="22"/>
          <w:szCs w:val="22"/>
          <w:bdr w:val="none" w:sz="0" w:space="0" w:color="auto" w:frame="1"/>
          <w:lang w:val="en-US"/>
        </w:rPr>
        <w:t>ing.</w:t>
      </w:r>
    </w:p>
    <w:p w14:paraId="21A0A9E8" w14:textId="77777777" w:rsidR="006D6F19" w:rsidRPr="00A65E29" w:rsidRDefault="006D6F19" w:rsidP="00D15E19">
      <w:pPr>
        <w:rPr>
          <w:rFonts w:ascii="Times New Roman" w:hAnsi="Times New Roman" w:cs="Times New Roman"/>
        </w:rPr>
      </w:pPr>
    </w:p>
    <w:p w14:paraId="2BA2F3E9" w14:textId="3B3BCDDE" w:rsidR="006D6F19" w:rsidRPr="00A65E29" w:rsidRDefault="006D6F19" w:rsidP="006D6F19">
      <w:pPr>
        <w:jc w:val="both"/>
        <w:rPr>
          <w:rFonts w:ascii="Times New Roman" w:eastAsia="Times New Roman" w:hAnsi="Times New Roman" w:cs="Times New Roman"/>
          <w:b/>
          <w:bCs/>
          <w:lang w:val="en-US" w:eastAsia="it-IT"/>
        </w:rPr>
      </w:pPr>
      <w:r w:rsidRPr="00A65E29">
        <w:rPr>
          <w:rFonts w:ascii="Times New Roman" w:eastAsia="Times New Roman" w:hAnsi="Times New Roman" w:cs="Times New Roman"/>
          <w:b/>
          <w:bCs/>
          <w:lang w:val="en-US" w:eastAsia="it-IT"/>
        </w:rPr>
        <w:t>Online “train</w:t>
      </w:r>
      <w:r w:rsidR="0078071C">
        <w:rPr>
          <w:rFonts w:ascii="Times New Roman" w:eastAsia="Times New Roman" w:hAnsi="Times New Roman" w:cs="Times New Roman"/>
          <w:b/>
          <w:bCs/>
          <w:lang w:val="en-US" w:eastAsia="it-IT"/>
        </w:rPr>
        <w:t>-</w:t>
      </w:r>
      <w:r w:rsidRPr="00A65E29">
        <w:rPr>
          <w:rFonts w:ascii="Times New Roman" w:eastAsia="Times New Roman" w:hAnsi="Times New Roman" w:cs="Times New Roman"/>
          <w:b/>
          <w:bCs/>
          <w:lang w:val="en-US" w:eastAsia="it-IT"/>
        </w:rPr>
        <w:t>the</w:t>
      </w:r>
      <w:r w:rsidR="0078071C">
        <w:rPr>
          <w:rFonts w:ascii="Times New Roman" w:eastAsia="Times New Roman" w:hAnsi="Times New Roman" w:cs="Times New Roman"/>
          <w:b/>
          <w:bCs/>
          <w:lang w:val="en-US" w:eastAsia="it-IT"/>
        </w:rPr>
        <w:t>-</w:t>
      </w:r>
      <w:r w:rsidRPr="00A65E29">
        <w:rPr>
          <w:rFonts w:ascii="Times New Roman" w:eastAsia="Times New Roman" w:hAnsi="Times New Roman" w:cs="Times New Roman"/>
          <w:b/>
          <w:bCs/>
          <w:lang w:val="en-US" w:eastAsia="it-IT"/>
        </w:rPr>
        <w:t>trainers”</w:t>
      </w:r>
    </w:p>
    <w:p w14:paraId="25740830" w14:textId="4BB8491E" w:rsidR="006D6F19" w:rsidRPr="00A65E29" w:rsidRDefault="0078071C" w:rsidP="006D6F19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>T</w:t>
      </w:r>
      <w:r w:rsidR="00061F74" w:rsidRPr="00A65E29">
        <w:rPr>
          <w:rFonts w:ascii="Times New Roman" w:eastAsia="Times New Roman" w:hAnsi="Times New Roman" w:cs="Times New Roman"/>
          <w:lang w:val="en-US" w:eastAsia="it-IT"/>
        </w:rPr>
        <w:t>rain-the-trainers - s</w:t>
      </w:r>
      <w:r w:rsidR="000B77A8" w:rsidRPr="00A65E29">
        <w:rPr>
          <w:rFonts w:ascii="Times New Roman" w:eastAsia="Times New Roman" w:hAnsi="Times New Roman" w:cs="Times New Roman"/>
          <w:lang w:val="en-US" w:eastAsia="it-IT"/>
        </w:rPr>
        <w:t>tructured online training for teachers</w:t>
      </w:r>
      <w:r w:rsidR="00061F74" w:rsidRPr="00A65E29">
        <w:rPr>
          <w:rFonts w:ascii="Times New Roman" w:eastAsia="Times New Roman" w:hAnsi="Times New Roman" w:cs="Times New Roman"/>
          <w:lang w:val="en-US" w:eastAsia="it-IT"/>
        </w:rPr>
        <w:t>,</w:t>
      </w:r>
      <w:r w:rsidR="000B77A8" w:rsidRPr="00A65E29">
        <w:rPr>
          <w:rFonts w:ascii="Times New Roman" w:eastAsia="Times New Roman" w:hAnsi="Times New Roman" w:cs="Times New Roman"/>
          <w:lang w:val="en-US" w:eastAsia="it-IT"/>
        </w:rPr>
        <w:t xml:space="preserve"> is aiming to </w:t>
      </w:r>
      <w:r w:rsidR="006D6F19" w:rsidRPr="00A65E29">
        <w:rPr>
          <w:rFonts w:ascii="Times New Roman" w:eastAsia="Times New Roman" w:hAnsi="Times New Roman" w:cs="Times New Roman"/>
          <w:lang w:val="en-US" w:eastAsia="it-IT"/>
        </w:rPr>
        <w:t>help teachers create high-quality online courses and virtual learning environments. Train</w:t>
      </w:r>
      <w:r>
        <w:rPr>
          <w:rFonts w:ascii="Times New Roman" w:eastAsia="Times New Roman" w:hAnsi="Times New Roman" w:cs="Times New Roman"/>
          <w:lang w:val="en-US" w:eastAsia="it-IT"/>
        </w:rPr>
        <w:t>-</w:t>
      </w:r>
      <w:r w:rsidR="006D6F19" w:rsidRPr="00A65E29">
        <w:rPr>
          <w:rFonts w:ascii="Times New Roman" w:eastAsia="Times New Roman" w:hAnsi="Times New Roman" w:cs="Times New Roman"/>
          <w:lang w:val="en-US" w:eastAsia="it-IT"/>
        </w:rPr>
        <w:t>the</w:t>
      </w:r>
      <w:r>
        <w:rPr>
          <w:rFonts w:ascii="Times New Roman" w:eastAsia="Times New Roman" w:hAnsi="Times New Roman" w:cs="Times New Roman"/>
          <w:lang w:val="en-US" w:eastAsia="it-IT"/>
        </w:rPr>
        <w:t>-t</w:t>
      </w:r>
      <w:r w:rsidR="006D6F19" w:rsidRPr="00A65E29">
        <w:rPr>
          <w:rFonts w:ascii="Times New Roman" w:eastAsia="Times New Roman" w:hAnsi="Times New Roman" w:cs="Times New Roman"/>
          <w:lang w:val="en-US" w:eastAsia="it-IT"/>
        </w:rPr>
        <w:t xml:space="preserve">rainers addresses the changing role of teachers and teaching </w:t>
      </w:r>
      <w:r w:rsidR="00061F74" w:rsidRPr="00A65E29">
        <w:rPr>
          <w:rFonts w:ascii="Times New Roman" w:eastAsia="Times New Roman" w:hAnsi="Times New Roman" w:cs="Times New Roman"/>
          <w:lang w:val="en-US" w:eastAsia="it-IT"/>
        </w:rPr>
        <w:t>practices</w:t>
      </w:r>
      <w:r w:rsidR="006D6F19" w:rsidRPr="00A65E29">
        <w:rPr>
          <w:rFonts w:ascii="Times New Roman" w:eastAsia="Times New Roman" w:hAnsi="Times New Roman" w:cs="Times New Roman"/>
          <w:lang w:val="en-US" w:eastAsia="it-IT"/>
        </w:rPr>
        <w:t xml:space="preserve">, covering topics such as new technologies, 21st century skills, and inclusivity. After this training, teachers can redesign an existing course or create a new one. </w:t>
      </w:r>
    </w:p>
    <w:p w14:paraId="28DE948C" w14:textId="3EEDD317" w:rsidR="006D6F19" w:rsidRPr="0078071C" w:rsidRDefault="0078071C" w:rsidP="006D6F19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  <w:bdr w:val="none" w:sz="0" w:space="0" w:color="auto" w:frame="1"/>
          <w:lang w:val="en-US"/>
        </w:rPr>
      </w:pPr>
      <w:r w:rsidRPr="0078071C">
        <w:rPr>
          <w:b/>
          <w:bCs/>
        </w:rPr>
        <w:t>INNO-TEC-LAB</w:t>
      </w:r>
      <w:r w:rsidRPr="0078071C">
        <w:rPr>
          <w:b/>
          <w:bCs/>
          <w:sz w:val="22"/>
          <w:szCs w:val="22"/>
          <w:bdr w:val="none" w:sz="0" w:space="0" w:color="auto" w:frame="1"/>
          <w:lang w:val="en-US"/>
        </w:rPr>
        <w:t xml:space="preserve"> c</w:t>
      </w:r>
      <w:r w:rsidR="0079757F" w:rsidRPr="0078071C">
        <w:rPr>
          <w:b/>
          <w:bCs/>
          <w:sz w:val="22"/>
          <w:szCs w:val="22"/>
          <w:bdr w:val="none" w:sz="0" w:space="0" w:color="auto" w:frame="1"/>
          <w:lang w:val="en-US"/>
        </w:rPr>
        <w:t xml:space="preserve">ourses for students  </w:t>
      </w:r>
    </w:p>
    <w:p w14:paraId="5FC76DFF" w14:textId="77777777" w:rsidR="0079757F" w:rsidRPr="00A65E29" w:rsidRDefault="0079757F" w:rsidP="006D6F19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  <w:bdr w:val="none" w:sz="0" w:space="0" w:color="auto" w:frame="1"/>
          <w:lang w:val="en-US"/>
        </w:rPr>
      </w:pPr>
    </w:p>
    <w:p w14:paraId="7DF585D0" w14:textId="785106A6" w:rsidR="006D6F19" w:rsidRPr="00A65E29" w:rsidRDefault="006D6F19" w:rsidP="006D6F19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A65E29">
        <w:rPr>
          <w:rFonts w:ascii="Times New Roman" w:eastAsia="Times New Roman" w:hAnsi="Times New Roman" w:cs="Times New Roman"/>
          <w:lang w:val="en-US" w:eastAsia="it-IT"/>
        </w:rPr>
        <w:t xml:space="preserve">The </w:t>
      </w:r>
      <w:r w:rsidR="0078071C">
        <w:rPr>
          <w:rFonts w:ascii="Times New Roman" w:eastAsia="Times New Roman" w:hAnsi="Times New Roman" w:cs="Times New Roman"/>
          <w:lang w:val="en-US" w:eastAsia="it-IT"/>
        </w:rPr>
        <w:t>s</w:t>
      </w:r>
      <w:r w:rsidRPr="00A65E29">
        <w:rPr>
          <w:rFonts w:ascii="Times New Roman" w:eastAsia="Times New Roman" w:hAnsi="Times New Roman" w:cs="Times New Roman"/>
          <w:lang w:val="en-US" w:eastAsia="it-IT"/>
        </w:rPr>
        <w:t xml:space="preserve">tudent </w:t>
      </w:r>
      <w:r w:rsidR="0078071C">
        <w:rPr>
          <w:rFonts w:ascii="Times New Roman" w:eastAsia="Times New Roman" w:hAnsi="Times New Roman" w:cs="Times New Roman"/>
          <w:lang w:val="en-US" w:eastAsia="it-IT"/>
        </w:rPr>
        <w:t>c</w:t>
      </w:r>
      <w:r w:rsidRPr="00A65E29">
        <w:rPr>
          <w:rFonts w:ascii="Times New Roman" w:eastAsia="Times New Roman" w:hAnsi="Times New Roman" w:cs="Times New Roman"/>
          <w:lang w:val="en-US" w:eastAsia="it-IT"/>
        </w:rPr>
        <w:t>ourse</w:t>
      </w:r>
      <w:r w:rsidR="0078071C">
        <w:rPr>
          <w:rFonts w:ascii="Times New Roman" w:eastAsia="Times New Roman" w:hAnsi="Times New Roman" w:cs="Times New Roman"/>
          <w:lang w:val="en-US" w:eastAsia="it-IT"/>
        </w:rPr>
        <w:t>s</w:t>
      </w:r>
      <w:r w:rsidRPr="00A65E29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3C0509">
        <w:rPr>
          <w:rFonts w:ascii="Times New Roman" w:eastAsia="Times New Roman" w:hAnsi="Times New Roman" w:cs="Times New Roman"/>
          <w:lang w:val="en-US" w:eastAsia="it-IT"/>
        </w:rPr>
        <w:t>are</w:t>
      </w:r>
      <w:r w:rsidRPr="00A65E29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163AFA">
        <w:rPr>
          <w:rFonts w:ascii="Times New Roman" w:eastAsia="Times New Roman" w:hAnsi="Times New Roman" w:cs="Times New Roman"/>
          <w:lang w:val="en-US" w:eastAsia="it-IT"/>
        </w:rPr>
        <w:t xml:space="preserve">a </w:t>
      </w:r>
      <w:r w:rsidRPr="00A65E29">
        <w:rPr>
          <w:rFonts w:ascii="Times New Roman" w:eastAsia="Times New Roman" w:hAnsi="Times New Roman" w:cs="Times New Roman"/>
          <w:lang w:val="en-US" w:eastAsia="it-IT"/>
        </w:rPr>
        <w:t xml:space="preserve">part of a bigger </w:t>
      </w:r>
      <w:r w:rsidR="005A54EF">
        <w:rPr>
          <w:rFonts w:ascii="Times New Roman" w:eastAsia="Times New Roman" w:hAnsi="Times New Roman" w:cs="Times New Roman"/>
          <w:lang w:val="en-US" w:eastAsia="it-IT"/>
        </w:rPr>
        <w:t>l</w:t>
      </w:r>
      <w:r w:rsidRPr="00A65E29">
        <w:rPr>
          <w:rFonts w:ascii="Times New Roman" w:eastAsia="Times New Roman" w:hAnsi="Times New Roman" w:cs="Times New Roman"/>
          <w:lang w:val="en-US" w:eastAsia="it-IT"/>
        </w:rPr>
        <w:t xml:space="preserve">earning </w:t>
      </w:r>
      <w:r w:rsidR="005A54EF">
        <w:rPr>
          <w:rFonts w:ascii="Times New Roman" w:eastAsia="Times New Roman" w:hAnsi="Times New Roman" w:cs="Times New Roman"/>
          <w:lang w:val="en-US" w:eastAsia="it-IT"/>
        </w:rPr>
        <w:t>m</w:t>
      </w:r>
      <w:r w:rsidRPr="00A65E29">
        <w:rPr>
          <w:rFonts w:ascii="Times New Roman" w:eastAsia="Times New Roman" w:hAnsi="Times New Roman" w:cs="Times New Roman"/>
          <w:lang w:val="en-US" w:eastAsia="it-IT"/>
        </w:rPr>
        <w:t xml:space="preserve">odule focusing on innovation in technical education. </w:t>
      </w:r>
    </w:p>
    <w:p w14:paraId="6CA25C1E" w14:textId="6A21DBBB" w:rsidR="006D6F19" w:rsidRPr="00A65E29" w:rsidRDefault="006D6F19" w:rsidP="006D6F19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A65E29">
        <w:rPr>
          <w:rFonts w:ascii="Times New Roman" w:eastAsia="Times New Roman" w:hAnsi="Times New Roman" w:cs="Times New Roman"/>
          <w:lang w:val="en-US" w:eastAsia="it-IT"/>
        </w:rPr>
        <w:t>The course focuses on the topic of professional development and personal branding. It consists of 3 short units with some self-study and mentoring by the trainer. At the end of the course, students create a final project work, consisting of a personal pitch that shows their identity as a professional and reflects on the future of their field of work.</w:t>
      </w:r>
    </w:p>
    <w:p w14:paraId="545ED0C7" w14:textId="16320BE7" w:rsidR="006D6F19" w:rsidRPr="00B110E2" w:rsidRDefault="00997874" w:rsidP="006D6F19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  <w:bdr w:val="none" w:sz="0" w:space="0" w:color="auto" w:frame="1"/>
          <w:lang w:val="en-US"/>
        </w:rPr>
      </w:pPr>
      <w:r w:rsidRPr="00B110E2">
        <w:rPr>
          <w:b/>
          <w:bCs/>
          <w:sz w:val="22"/>
          <w:szCs w:val="22"/>
          <w:bdr w:val="none" w:sz="0" w:space="0" w:color="auto" w:frame="1"/>
          <w:lang w:val="en-US"/>
        </w:rPr>
        <w:t>P</w:t>
      </w:r>
      <w:r w:rsidR="006D6F19" w:rsidRPr="00B110E2">
        <w:rPr>
          <w:b/>
          <w:bCs/>
          <w:sz w:val="22"/>
          <w:szCs w:val="22"/>
          <w:bdr w:val="none" w:sz="0" w:space="0" w:color="auto" w:frame="1"/>
          <w:lang w:val="en-US"/>
        </w:rPr>
        <w:t>latform of innovation laboratories</w:t>
      </w:r>
    </w:p>
    <w:p w14:paraId="18FF6B12" w14:textId="77777777" w:rsidR="00997874" w:rsidRPr="00A65E29" w:rsidRDefault="00997874" w:rsidP="006D6F19">
      <w:pPr>
        <w:pStyle w:val="font8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  <w:lang w:val="en-US"/>
        </w:rPr>
      </w:pPr>
    </w:p>
    <w:p w14:paraId="55702CE8" w14:textId="5DEC0D91" w:rsidR="009B3F11" w:rsidRDefault="00612C2D" w:rsidP="00FD254F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A65E29">
        <w:rPr>
          <w:rFonts w:ascii="Times New Roman" w:eastAsia="Times New Roman" w:hAnsi="Times New Roman" w:cs="Times New Roman"/>
          <w:lang w:val="en-US" w:eastAsia="it-IT"/>
        </w:rPr>
        <w:t>The platform</w:t>
      </w:r>
      <w:r w:rsidR="006D6F19" w:rsidRPr="00A65E29">
        <w:rPr>
          <w:rFonts w:ascii="Times New Roman" w:eastAsia="Times New Roman" w:hAnsi="Times New Roman" w:cs="Times New Roman"/>
          <w:lang w:val="en-US" w:eastAsia="it-IT"/>
        </w:rPr>
        <w:t xml:space="preserve"> was born as a shared working space in which to interact, exchange knowledge, generate content within the project and for future use. During the project’s implementation the platform hosted a synchronous online </w:t>
      </w:r>
      <w:r w:rsidR="00AB492F">
        <w:rPr>
          <w:rFonts w:ascii="Times New Roman" w:eastAsia="Times New Roman" w:hAnsi="Times New Roman" w:cs="Times New Roman"/>
          <w:lang w:val="en-US" w:eastAsia="it-IT"/>
        </w:rPr>
        <w:t>t</w:t>
      </w:r>
      <w:r w:rsidR="006D6F19" w:rsidRPr="00A65E29">
        <w:rPr>
          <w:rFonts w:ascii="Times New Roman" w:eastAsia="Times New Roman" w:hAnsi="Times New Roman" w:cs="Times New Roman"/>
          <w:lang w:val="en-US" w:eastAsia="it-IT"/>
        </w:rPr>
        <w:t>rain-</w:t>
      </w:r>
      <w:r w:rsidR="00AB492F">
        <w:rPr>
          <w:rFonts w:ascii="Times New Roman" w:eastAsia="Times New Roman" w:hAnsi="Times New Roman" w:cs="Times New Roman"/>
          <w:lang w:val="en-US" w:eastAsia="it-IT"/>
        </w:rPr>
        <w:t>t</w:t>
      </w:r>
      <w:r w:rsidR="006D6F19" w:rsidRPr="00A65E29">
        <w:rPr>
          <w:rFonts w:ascii="Times New Roman" w:eastAsia="Times New Roman" w:hAnsi="Times New Roman" w:cs="Times New Roman"/>
          <w:lang w:val="en-US" w:eastAsia="it-IT"/>
        </w:rPr>
        <w:t>he-</w:t>
      </w:r>
      <w:r w:rsidR="00AB492F">
        <w:rPr>
          <w:rFonts w:ascii="Times New Roman" w:eastAsia="Times New Roman" w:hAnsi="Times New Roman" w:cs="Times New Roman"/>
          <w:lang w:val="en-US" w:eastAsia="it-IT"/>
        </w:rPr>
        <w:t>t</w:t>
      </w:r>
      <w:r w:rsidR="006D6F19" w:rsidRPr="00A65E29">
        <w:rPr>
          <w:rFonts w:ascii="Times New Roman" w:eastAsia="Times New Roman" w:hAnsi="Times New Roman" w:cs="Times New Roman"/>
          <w:lang w:val="en-US" w:eastAsia="it-IT"/>
        </w:rPr>
        <w:t xml:space="preserve">rainers program involving teachers, trainers and researchers from different HEIs and VET organizations. It also provided a dedicated space for the </w:t>
      </w:r>
      <w:r w:rsidR="00615C6B">
        <w:rPr>
          <w:rFonts w:ascii="Times New Roman" w:eastAsia="Times New Roman" w:hAnsi="Times New Roman" w:cs="Times New Roman"/>
          <w:lang w:val="en-US" w:eastAsia="it-IT"/>
        </w:rPr>
        <w:t>s</w:t>
      </w:r>
      <w:r w:rsidR="006D6F19" w:rsidRPr="00A65E29">
        <w:rPr>
          <w:rFonts w:ascii="Times New Roman" w:eastAsia="Times New Roman" w:hAnsi="Times New Roman" w:cs="Times New Roman"/>
          <w:lang w:val="en-US" w:eastAsia="it-IT"/>
        </w:rPr>
        <w:t xml:space="preserve">tudent </w:t>
      </w:r>
      <w:r w:rsidR="00615C6B">
        <w:rPr>
          <w:rFonts w:ascii="Times New Roman" w:eastAsia="Times New Roman" w:hAnsi="Times New Roman" w:cs="Times New Roman"/>
          <w:lang w:val="en-US" w:eastAsia="it-IT"/>
        </w:rPr>
        <w:t>c</w:t>
      </w:r>
      <w:r w:rsidR="006D6F19" w:rsidRPr="00A65E29">
        <w:rPr>
          <w:rFonts w:ascii="Times New Roman" w:eastAsia="Times New Roman" w:hAnsi="Times New Roman" w:cs="Times New Roman"/>
          <w:lang w:val="en-US" w:eastAsia="it-IT"/>
        </w:rPr>
        <w:t>ourses, providing the opportunity to attend live sessions, interact across-institutions, gain access to useful additional resources.</w:t>
      </w:r>
    </w:p>
    <w:p w14:paraId="55BEE40F" w14:textId="77777777" w:rsidR="00693065" w:rsidRPr="00FD254F" w:rsidRDefault="00693065" w:rsidP="00FD254F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2A1FA144" w14:textId="66D2282D" w:rsidR="00AC6DA5" w:rsidRPr="00A65E29" w:rsidRDefault="00B110E2" w:rsidP="00AC6DA5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A65E29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Multiplier event in </w:t>
      </w:r>
      <w:r>
        <w:rPr>
          <w:rFonts w:ascii="Times New Roman" w:eastAsia="Times New Roman" w:hAnsi="Times New Roman" w:cs="Times New Roman"/>
          <w:b/>
          <w:bCs/>
          <w:lang w:val="en-US" w:eastAsia="it-IT"/>
        </w:rPr>
        <w:t>I</w:t>
      </w:r>
      <w:r w:rsidRPr="00A65E29">
        <w:rPr>
          <w:rFonts w:ascii="Times New Roman" w:eastAsia="Times New Roman" w:hAnsi="Times New Roman" w:cs="Times New Roman"/>
          <w:b/>
          <w:bCs/>
          <w:lang w:val="en-US" w:eastAsia="it-IT"/>
        </w:rPr>
        <w:t>taly</w:t>
      </w:r>
      <w:r w:rsidR="00AC6DA5" w:rsidRPr="00A65E29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 hosted by IED</w:t>
      </w:r>
    </w:p>
    <w:p w14:paraId="1A7A648E" w14:textId="21B8F44E" w:rsidR="00AC6DA5" w:rsidRPr="00A65E29" w:rsidRDefault="00AC6DA5" w:rsidP="00AC6DA5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A65E29">
        <w:rPr>
          <w:rFonts w:ascii="Times New Roman" w:eastAsia="Times New Roman" w:hAnsi="Times New Roman" w:cs="Times New Roman"/>
          <w:lang w:val="en-US" w:eastAsia="it-IT"/>
        </w:rPr>
        <w:t>The last INNO</w:t>
      </w:r>
      <w:r w:rsidR="003F0B5D" w:rsidRPr="00A65E29">
        <w:rPr>
          <w:rFonts w:ascii="Times New Roman" w:eastAsia="Times New Roman" w:hAnsi="Times New Roman" w:cs="Times New Roman"/>
          <w:lang w:val="en-US" w:eastAsia="it-IT"/>
        </w:rPr>
        <w:t>-</w:t>
      </w:r>
      <w:r w:rsidRPr="00A65E29">
        <w:rPr>
          <w:rFonts w:ascii="Times New Roman" w:eastAsia="Times New Roman" w:hAnsi="Times New Roman" w:cs="Times New Roman"/>
          <w:lang w:val="en-US" w:eastAsia="it-IT"/>
        </w:rPr>
        <w:t>TEC</w:t>
      </w:r>
      <w:r w:rsidR="003F0B5D" w:rsidRPr="00A65E29">
        <w:rPr>
          <w:rFonts w:ascii="Times New Roman" w:eastAsia="Times New Roman" w:hAnsi="Times New Roman" w:cs="Times New Roman"/>
          <w:lang w:val="en-US" w:eastAsia="it-IT"/>
        </w:rPr>
        <w:t>-</w:t>
      </w:r>
      <w:r w:rsidRPr="00A65E29">
        <w:rPr>
          <w:rFonts w:ascii="Times New Roman" w:eastAsia="Times New Roman" w:hAnsi="Times New Roman" w:cs="Times New Roman"/>
          <w:lang w:val="en-US" w:eastAsia="it-IT"/>
        </w:rPr>
        <w:t xml:space="preserve">LAB </w:t>
      </w:r>
      <w:r w:rsidR="00615C6B">
        <w:rPr>
          <w:rFonts w:ascii="Times New Roman" w:eastAsia="Times New Roman" w:hAnsi="Times New Roman" w:cs="Times New Roman"/>
          <w:lang w:val="en-US" w:eastAsia="it-IT"/>
        </w:rPr>
        <w:t>m</w:t>
      </w:r>
      <w:r w:rsidRPr="00A65E29">
        <w:rPr>
          <w:rFonts w:ascii="Times New Roman" w:eastAsia="Times New Roman" w:hAnsi="Times New Roman" w:cs="Times New Roman"/>
          <w:lang w:val="en-US" w:eastAsia="it-IT"/>
        </w:rPr>
        <w:t xml:space="preserve">ultiplier </w:t>
      </w:r>
      <w:r w:rsidR="00615C6B">
        <w:rPr>
          <w:rFonts w:ascii="Times New Roman" w:eastAsia="Times New Roman" w:hAnsi="Times New Roman" w:cs="Times New Roman"/>
          <w:lang w:val="en-US" w:eastAsia="it-IT"/>
        </w:rPr>
        <w:t>e</w:t>
      </w:r>
      <w:r w:rsidRPr="00A65E29">
        <w:rPr>
          <w:rFonts w:ascii="Times New Roman" w:eastAsia="Times New Roman" w:hAnsi="Times New Roman" w:cs="Times New Roman"/>
          <w:lang w:val="en-US" w:eastAsia="it-IT"/>
        </w:rPr>
        <w:t xml:space="preserve">vent </w:t>
      </w:r>
      <w:r w:rsidR="003F0B5D" w:rsidRPr="00A65E29">
        <w:rPr>
          <w:rFonts w:ascii="Times New Roman" w:eastAsia="Times New Roman" w:hAnsi="Times New Roman" w:cs="Times New Roman"/>
          <w:lang w:val="en-US" w:eastAsia="it-IT"/>
        </w:rPr>
        <w:t>is</w:t>
      </w:r>
      <w:r w:rsidR="00881DAC" w:rsidRPr="00A65E29">
        <w:rPr>
          <w:rFonts w:ascii="Times New Roman" w:eastAsia="Times New Roman" w:hAnsi="Times New Roman" w:cs="Times New Roman"/>
          <w:lang w:val="en-US" w:eastAsia="it-IT"/>
        </w:rPr>
        <w:t xml:space="preserve"> going to be held </w:t>
      </w:r>
      <w:r w:rsidR="00044405">
        <w:rPr>
          <w:rFonts w:ascii="Times New Roman" w:eastAsia="Times New Roman" w:hAnsi="Times New Roman" w:cs="Times New Roman"/>
          <w:lang w:val="en-US" w:eastAsia="it-IT"/>
        </w:rPr>
        <w:t>on the 8</w:t>
      </w:r>
      <w:r w:rsidR="00044405" w:rsidRPr="00044405">
        <w:rPr>
          <w:rFonts w:ascii="Times New Roman" w:eastAsia="Times New Roman" w:hAnsi="Times New Roman" w:cs="Times New Roman"/>
          <w:vertAlign w:val="superscript"/>
          <w:lang w:val="en-US" w:eastAsia="it-IT"/>
        </w:rPr>
        <w:t>th</w:t>
      </w:r>
      <w:r w:rsidR="00044405">
        <w:rPr>
          <w:rFonts w:ascii="Times New Roman" w:eastAsia="Times New Roman" w:hAnsi="Times New Roman" w:cs="Times New Roman"/>
          <w:lang w:val="en-US" w:eastAsia="it-IT"/>
        </w:rPr>
        <w:t xml:space="preserve"> of</w:t>
      </w:r>
      <w:r w:rsidRPr="00A65E29">
        <w:rPr>
          <w:rFonts w:ascii="Times New Roman" w:eastAsia="Times New Roman" w:hAnsi="Times New Roman" w:cs="Times New Roman"/>
          <w:lang w:val="en-US" w:eastAsia="it-IT"/>
        </w:rPr>
        <w:t xml:space="preserve"> September</w:t>
      </w:r>
      <w:r w:rsidR="00044405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Pr="00A65E29">
        <w:rPr>
          <w:rFonts w:ascii="Times New Roman" w:eastAsia="Times New Roman" w:hAnsi="Times New Roman" w:cs="Times New Roman"/>
          <w:lang w:val="en-US" w:eastAsia="it-IT"/>
        </w:rPr>
        <w:t>at the ADI Museum in Milan, Italy</w:t>
      </w:r>
      <w:r w:rsidR="00881DAC" w:rsidRPr="00A65E29">
        <w:rPr>
          <w:rFonts w:ascii="Times New Roman" w:eastAsia="Times New Roman" w:hAnsi="Times New Roman" w:cs="Times New Roman"/>
          <w:lang w:val="en-US" w:eastAsia="it-IT"/>
        </w:rPr>
        <w:t xml:space="preserve">. It </w:t>
      </w:r>
      <w:r w:rsidRPr="00A65E29">
        <w:rPr>
          <w:rFonts w:ascii="Times New Roman" w:eastAsia="Times New Roman" w:hAnsi="Times New Roman" w:cs="Times New Roman"/>
          <w:lang w:val="en-US" w:eastAsia="it-IT"/>
        </w:rPr>
        <w:t>is a hybrid event aimed at sharing and building on the project results with local and international stakeholders. </w:t>
      </w:r>
    </w:p>
    <w:p w14:paraId="64704D90" w14:textId="276E21B2" w:rsidR="00AC6DA5" w:rsidRPr="00A65E29" w:rsidRDefault="00AC6DA5" w:rsidP="00AC6DA5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A65E29">
        <w:rPr>
          <w:rFonts w:ascii="Times New Roman" w:eastAsia="Times New Roman" w:hAnsi="Times New Roman" w:cs="Times New Roman"/>
          <w:lang w:val="en-US" w:eastAsia="it-IT"/>
        </w:rPr>
        <w:t>Two</w:t>
      </w:r>
      <w:r w:rsidR="00615C6B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Pr="00A65E29">
        <w:rPr>
          <w:rFonts w:ascii="Times New Roman" w:eastAsia="Times New Roman" w:hAnsi="Times New Roman" w:cs="Times New Roman"/>
          <w:lang w:val="en-US" w:eastAsia="it-IT"/>
        </w:rPr>
        <w:t xml:space="preserve">cross-sectorial panels and the hands-on workshop </w:t>
      </w:r>
      <w:r w:rsidR="00881DAC" w:rsidRPr="00A65E29">
        <w:rPr>
          <w:rFonts w:ascii="Times New Roman" w:eastAsia="Times New Roman" w:hAnsi="Times New Roman" w:cs="Times New Roman"/>
          <w:lang w:val="en-US" w:eastAsia="it-IT"/>
        </w:rPr>
        <w:t xml:space="preserve">is going to </w:t>
      </w:r>
      <w:r w:rsidRPr="00A65E29">
        <w:rPr>
          <w:rFonts w:ascii="Times New Roman" w:eastAsia="Times New Roman" w:hAnsi="Times New Roman" w:cs="Times New Roman"/>
          <w:lang w:val="en-US" w:eastAsia="it-IT"/>
        </w:rPr>
        <w:t xml:space="preserve">address the challenges and opportunities of innovation from the perspectives of design and technology, sustainable education and learning, inter and transdisciplinary approaches. </w:t>
      </w:r>
    </w:p>
    <w:p w14:paraId="7FE32DC6" w14:textId="4E7F317F" w:rsidR="00C106D4" w:rsidRPr="00A65E29" w:rsidRDefault="00C106D4" w:rsidP="002A773C">
      <w:pPr>
        <w:jc w:val="both"/>
        <w:rPr>
          <w:rFonts w:ascii="Times New Roman" w:hAnsi="Times New Roman" w:cs="Times New Roman"/>
        </w:rPr>
      </w:pPr>
    </w:p>
    <w:p w14:paraId="4C3CBBB4" w14:textId="77777777" w:rsidR="00FB2E3D" w:rsidRPr="00A65E29" w:rsidRDefault="00FB2E3D" w:rsidP="00FB2E3D">
      <w:pPr>
        <w:rPr>
          <w:rFonts w:ascii="Times New Roman" w:hAnsi="Times New Roman" w:cs="Times New Roman"/>
        </w:rPr>
      </w:pPr>
      <w:r w:rsidRPr="00A65E29">
        <w:rPr>
          <w:rFonts w:ascii="Times New Roman" w:hAnsi="Times New Roman" w:cs="Times New Roman"/>
        </w:rPr>
        <w:t xml:space="preserve">More project related news you can find on: </w:t>
      </w:r>
    </w:p>
    <w:p w14:paraId="78AC63D1" w14:textId="3C7E1A96" w:rsidR="005F4039" w:rsidRPr="00997874" w:rsidRDefault="00000000" w:rsidP="00ED2D0F">
      <w:pPr>
        <w:rPr>
          <w:rFonts w:ascii="Times New Roman" w:hAnsi="Times New Roman" w:cs="Times New Roman"/>
          <w:color w:val="000000" w:themeColor="text1"/>
        </w:rPr>
      </w:pPr>
      <w:hyperlink r:id="rId6" w:history="1">
        <w:r w:rsidR="00FB2E3D" w:rsidRPr="00997874">
          <w:rPr>
            <w:rStyle w:val="Hipersaitas"/>
            <w:rFonts w:ascii="Times New Roman" w:hAnsi="Times New Roman" w:cs="Times New Roman"/>
          </w:rPr>
          <w:t>https://www.innoteclab.eu/</w:t>
        </w:r>
      </w:hyperlink>
      <w:r w:rsidR="00FB2E3D" w:rsidRPr="009E3766">
        <w:rPr>
          <w:rStyle w:val="Hipersaitas"/>
          <w:rFonts w:ascii="Times New Roman" w:hAnsi="Times New Roman" w:cs="Times New Roman"/>
          <w:color w:val="000000" w:themeColor="text1"/>
          <w:u w:val="none"/>
        </w:rPr>
        <w:t xml:space="preserve"> and</w:t>
      </w:r>
      <w:r w:rsidR="00FB2E3D" w:rsidRPr="009E3766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="00FB2E3D" w:rsidRPr="00997874">
          <w:rPr>
            <w:rStyle w:val="Hipersaitas"/>
            <w:rFonts w:ascii="Times New Roman" w:hAnsi="Times New Roman" w:cs="Times New Roman"/>
          </w:rPr>
          <w:t>https://www.facebook.com/InnoTecLab</w:t>
        </w:r>
      </w:hyperlink>
    </w:p>
    <w:p w14:paraId="08327A7E" w14:textId="72376599" w:rsidR="009B3F11" w:rsidRDefault="009B3F11" w:rsidP="002A773C">
      <w:pPr>
        <w:jc w:val="both"/>
        <w:rPr>
          <w:rFonts w:ascii="Times New Roman" w:hAnsi="Times New Roman" w:cs="Times New Roman"/>
        </w:rPr>
      </w:pPr>
    </w:p>
    <w:p w14:paraId="5241A347" w14:textId="4C57AD7A" w:rsidR="00036C71" w:rsidRPr="00997874" w:rsidRDefault="00036C71" w:rsidP="002A773C">
      <w:pPr>
        <w:jc w:val="both"/>
        <w:rPr>
          <w:rFonts w:ascii="Times New Roman" w:hAnsi="Times New Roman" w:cs="Times New Roman"/>
        </w:rPr>
      </w:pPr>
    </w:p>
    <w:sectPr w:rsidR="00036C71" w:rsidRPr="00997874" w:rsidSect="0069306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5D13"/>
    <w:multiLevelType w:val="hybridMultilevel"/>
    <w:tmpl w:val="E08CF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70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58"/>
    <w:rsid w:val="00036C71"/>
    <w:rsid w:val="00044405"/>
    <w:rsid w:val="00061F74"/>
    <w:rsid w:val="00084E2C"/>
    <w:rsid w:val="000B714C"/>
    <w:rsid w:val="000B77A8"/>
    <w:rsid w:val="001403C7"/>
    <w:rsid w:val="00163AFA"/>
    <w:rsid w:val="00292F4D"/>
    <w:rsid w:val="002A271F"/>
    <w:rsid w:val="002A773C"/>
    <w:rsid w:val="002B3472"/>
    <w:rsid w:val="002D5B96"/>
    <w:rsid w:val="003527C5"/>
    <w:rsid w:val="00394393"/>
    <w:rsid w:val="003C0509"/>
    <w:rsid w:val="003F0B5D"/>
    <w:rsid w:val="00425A4B"/>
    <w:rsid w:val="00442774"/>
    <w:rsid w:val="004A4C9F"/>
    <w:rsid w:val="004B0E78"/>
    <w:rsid w:val="004F049D"/>
    <w:rsid w:val="0054177B"/>
    <w:rsid w:val="005549CC"/>
    <w:rsid w:val="00590C59"/>
    <w:rsid w:val="005A54EF"/>
    <w:rsid w:val="005C22E4"/>
    <w:rsid w:val="005D7D4F"/>
    <w:rsid w:val="005E2645"/>
    <w:rsid w:val="005F4039"/>
    <w:rsid w:val="00612C2D"/>
    <w:rsid w:val="00615C6B"/>
    <w:rsid w:val="00693065"/>
    <w:rsid w:val="006D6F19"/>
    <w:rsid w:val="00753976"/>
    <w:rsid w:val="0078071C"/>
    <w:rsid w:val="00784E42"/>
    <w:rsid w:val="0079757F"/>
    <w:rsid w:val="00797B53"/>
    <w:rsid w:val="00881DAC"/>
    <w:rsid w:val="008858DC"/>
    <w:rsid w:val="00997874"/>
    <w:rsid w:val="009B3F11"/>
    <w:rsid w:val="009D7767"/>
    <w:rsid w:val="009E3766"/>
    <w:rsid w:val="00A65E29"/>
    <w:rsid w:val="00AB492F"/>
    <w:rsid w:val="00AC6DA5"/>
    <w:rsid w:val="00B110E2"/>
    <w:rsid w:val="00B57136"/>
    <w:rsid w:val="00C106D4"/>
    <w:rsid w:val="00C63BB9"/>
    <w:rsid w:val="00CB13AF"/>
    <w:rsid w:val="00CE1FFD"/>
    <w:rsid w:val="00D15E19"/>
    <w:rsid w:val="00D56D58"/>
    <w:rsid w:val="00E513DE"/>
    <w:rsid w:val="00ED2D0F"/>
    <w:rsid w:val="00F66752"/>
    <w:rsid w:val="00FB2E3D"/>
    <w:rsid w:val="00F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CA53"/>
  <w15:chartTrackingRefBased/>
  <w15:docId w15:val="{B166C847-CEC1-4BD6-8AB7-8BC0C526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zvds">
    <w:name w:val="xzvds"/>
    <w:basedOn w:val="prastasis"/>
    <w:rsid w:val="009B3F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9B3F11"/>
    <w:rPr>
      <w:b/>
      <w:bCs/>
      <w:color w:val="auto"/>
    </w:rPr>
  </w:style>
  <w:style w:type="paragraph" w:styleId="Sraopastraipa">
    <w:name w:val="List Paragraph"/>
    <w:basedOn w:val="prastasis"/>
    <w:uiPriority w:val="34"/>
    <w:qFormat/>
    <w:rsid w:val="00C106D4"/>
    <w:pPr>
      <w:ind w:left="720"/>
      <w:contextualSpacing/>
    </w:pPr>
    <w:rPr>
      <w:lang w:val="en-US"/>
    </w:rPr>
  </w:style>
  <w:style w:type="character" w:styleId="Hipersaitas">
    <w:name w:val="Hyperlink"/>
    <w:basedOn w:val="Numatytasispastraiposriftas"/>
    <w:uiPriority w:val="99"/>
    <w:unhideWhenUsed/>
    <w:rsid w:val="00FB2E3D"/>
    <w:rPr>
      <w:color w:val="0563C1" w:themeColor="hyperlink"/>
      <w:u w:val="single"/>
    </w:rPr>
  </w:style>
  <w:style w:type="paragraph" w:customStyle="1" w:styleId="font8">
    <w:name w:val="font_8"/>
    <w:basedOn w:val="prastasis"/>
    <w:rsid w:val="006D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InnoTecL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noteclab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Agne Visniauskaite</cp:lastModifiedBy>
  <cp:revision>17</cp:revision>
  <dcterms:created xsi:type="dcterms:W3CDTF">2022-08-03T13:46:00Z</dcterms:created>
  <dcterms:modified xsi:type="dcterms:W3CDTF">2022-08-17T11:17:00Z</dcterms:modified>
</cp:coreProperties>
</file>